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3BB5" w14:textId="77777777" w:rsidR="00BE5EEE" w:rsidRDefault="00137940">
      <w:pPr>
        <w:shd w:val="clear" w:color="auto" w:fill="91A6BD"/>
        <w:tabs>
          <w:tab w:val="center" w:pos="4252"/>
          <w:tab w:val="right" w:pos="8504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Pedido de Revisão Relatório Técnico Pedagógico</w:t>
      </w:r>
    </w:p>
    <w:p w14:paraId="4CD07EC5" w14:textId="77777777" w:rsidR="00BE5EEE" w:rsidRDefault="00137940">
      <w:pPr>
        <w:shd w:val="clear" w:color="auto" w:fill="91A6BD"/>
        <w:tabs>
          <w:tab w:val="center" w:pos="4252"/>
          <w:tab w:val="right" w:pos="8504"/>
        </w:tabs>
        <w:jc w:val="center"/>
      </w:pPr>
      <w:r>
        <w:t>Ano letivo 20__/20__</w:t>
      </w:r>
    </w:p>
    <w:p w14:paraId="759C3AAF" w14:textId="77777777" w:rsidR="00BE5EEE" w:rsidRDefault="00137940">
      <w:pPr>
        <w:shd w:val="clear" w:color="auto" w:fill="91A6BD"/>
        <w:tabs>
          <w:tab w:val="center" w:pos="4252"/>
          <w:tab w:val="right" w:pos="8504"/>
        </w:tabs>
        <w:jc w:val="center"/>
        <w:rPr>
          <w:b/>
          <w:bCs/>
        </w:rPr>
      </w:pPr>
      <w:bookmarkStart w:id="0" w:name="_heading=h.1fob9te" w:colFirst="0" w:colLast="0"/>
      <w:bookmarkEnd w:id="0"/>
      <w:r>
        <w:rPr>
          <w:b/>
          <w:bCs/>
        </w:rPr>
        <w:t xml:space="preserve">(Decreto-Lei nº54/2018, de 6 de julho) </w:t>
      </w:r>
    </w:p>
    <w:p w14:paraId="058433BA" w14:textId="77777777" w:rsidR="00BE5EEE" w:rsidRDefault="00137940">
      <w:pPr>
        <w:shd w:val="clear" w:color="auto" w:fill="91A6BD"/>
        <w:tabs>
          <w:tab w:val="center" w:pos="4252"/>
          <w:tab w:val="right" w:pos="8504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(Com as alterações constantes na Lei n.º 116/2019 de 13 de setembro e na Declaração de Retificação nº47/2019, de 03 de outubro.)</w:t>
      </w:r>
    </w:p>
    <w:p w14:paraId="3BC12CA1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a"/>
        <w:tblW w:w="9975" w:type="dxa"/>
        <w:tblInd w:w="45" w:type="dxa"/>
        <w:tblBorders>
          <w:top w:val="single" w:sz="4" w:space="0" w:color="114F75"/>
          <w:left w:val="single" w:sz="4" w:space="0" w:color="114F75"/>
          <w:bottom w:val="single" w:sz="4" w:space="0" w:color="114F75"/>
          <w:right w:val="single" w:sz="4" w:space="0" w:color="114F75"/>
          <w:insideH w:val="single" w:sz="4" w:space="0" w:color="114F75"/>
          <w:insideV w:val="single" w:sz="4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75"/>
        <w:gridCol w:w="525"/>
        <w:gridCol w:w="705"/>
        <w:gridCol w:w="615"/>
        <w:gridCol w:w="1455"/>
        <w:gridCol w:w="1440"/>
        <w:gridCol w:w="4860"/>
      </w:tblGrid>
      <w:tr w:rsidR="00BE5EEE" w14:paraId="171DD033" w14:textId="77777777">
        <w:trPr>
          <w:trHeight w:val="255"/>
        </w:trPr>
        <w:tc>
          <w:tcPr>
            <w:tcW w:w="375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D9EFF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1.</w:t>
            </w:r>
          </w:p>
        </w:tc>
        <w:tc>
          <w:tcPr>
            <w:tcW w:w="9600" w:type="dxa"/>
            <w:gridSpan w:val="6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D7712E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Identificação do aluno</w:t>
            </w:r>
          </w:p>
        </w:tc>
      </w:tr>
      <w:tr w:rsidR="00BE5EEE" w14:paraId="3E7ACA00" w14:textId="77777777">
        <w:trPr>
          <w:trHeight w:val="315"/>
        </w:trPr>
        <w:tc>
          <w:tcPr>
            <w:tcW w:w="1605" w:type="dxa"/>
            <w:gridSpan w:val="3"/>
            <w:tcBorders>
              <w:bottom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C8E9E0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Nome Completo:</w:t>
            </w:r>
          </w:p>
        </w:tc>
        <w:tc>
          <w:tcPr>
            <w:tcW w:w="8370" w:type="dxa"/>
            <w:gridSpan w:val="4"/>
            <w:tcBorders>
              <w:left w:val="nil"/>
              <w:bottom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C11CCD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20A5B628" w14:textId="77777777">
        <w:trPr>
          <w:trHeight w:val="300"/>
        </w:trPr>
        <w:tc>
          <w:tcPr>
            <w:tcW w:w="900" w:type="dxa"/>
            <w:gridSpan w:val="2"/>
            <w:tcBorders>
              <w:right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A44090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Idade:</w:t>
            </w:r>
          </w:p>
        </w:tc>
        <w:tc>
          <w:tcPr>
            <w:tcW w:w="1320" w:type="dxa"/>
            <w:gridSpan w:val="2"/>
            <w:tcBorders>
              <w:left w:val="single" w:sz="4" w:space="0" w:color="114F75"/>
              <w:right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4D90A1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Ano:</w:t>
            </w:r>
          </w:p>
        </w:tc>
        <w:tc>
          <w:tcPr>
            <w:tcW w:w="1455" w:type="dxa"/>
            <w:tcBorders>
              <w:left w:val="single" w:sz="4" w:space="0" w:color="114F75"/>
              <w:right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B252CC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Turma:</w:t>
            </w:r>
          </w:p>
        </w:tc>
        <w:tc>
          <w:tcPr>
            <w:tcW w:w="1440" w:type="dxa"/>
            <w:tcBorders>
              <w:left w:val="single" w:sz="4" w:space="0" w:color="114F75"/>
              <w:right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F1B94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Nº:</w:t>
            </w:r>
          </w:p>
        </w:tc>
        <w:tc>
          <w:tcPr>
            <w:tcW w:w="4860" w:type="dxa"/>
            <w:tcBorders>
              <w:left w:val="single" w:sz="4" w:space="0" w:color="114F75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71AA79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ED/PTT/DT:</w:t>
            </w:r>
          </w:p>
        </w:tc>
      </w:tr>
    </w:tbl>
    <w:p w14:paraId="1049E57A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b"/>
        <w:tblW w:w="9961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53"/>
        <w:gridCol w:w="9608"/>
      </w:tblGrid>
      <w:tr w:rsidR="00BE5EEE" w:rsidRPr="001F72E1" w14:paraId="4CAD9DC5" w14:textId="77777777" w:rsidTr="001F72E1">
        <w:trPr>
          <w:trHeight w:val="255"/>
        </w:trPr>
        <w:tc>
          <w:tcPr>
            <w:tcW w:w="353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F53958" w14:textId="77777777" w:rsidR="00BE5EEE" w:rsidRPr="001F72E1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 w:rsidRPr="001F72E1">
              <w:rPr>
                <w:b/>
                <w:bCs/>
                <w:color w:val="1F3864"/>
              </w:rPr>
              <w:t>2.</w:t>
            </w:r>
          </w:p>
        </w:tc>
        <w:tc>
          <w:tcPr>
            <w:tcW w:w="96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A5DA1F" w14:textId="77777777" w:rsidR="00BE5EEE" w:rsidRPr="001F72E1" w:rsidRDefault="00137940" w:rsidP="001F72E1">
            <w:pPr>
              <w:spacing w:line="240" w:lineRule="auto"/>
              <w:rPr>
                <w:color w:val="1F3864"/>
              </w:rPr>
            </w:pPr>
            <w:r w:rsidRPr="001F72E1">
              <w:rPr>
                <w:b/>
                <w:bCs/>
                <w:color w:val="1F3864"/>
              </w:rPr>
              <w:t xml:space="preserve">Justificação da implementação das medidas de suporte à aprendizagem e à inclusão </w:t>
            </w:r>
            <w:r w:rsidRPr="001F72E1">
              <w:rPr>
                <w:color w:val="1F3864"/>
              </w:rPr>
              <w:t>(necessidades diagnosticadas)</w:t>
            </w:r>
          </w:p>
        </w:tc>
      </w:tr>
      <w:tr w:rsidR="00BE5EEE" w14:paraId="4F0A7474" w14:textId="77777777">
        <w:trPr>
          <w:trHeight w:val="1708"/>
        </w:trPr>
        <w:tc>
          <w:tcPr>
            <w:tcW w:w="996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B8A657C" w14:textId="77777777" w:rsidR="00BE5EEE" w:rsidRDefault="00BE5EEE">
            <w:pPr>
              <w:spacing w:line="240" w:lineRule="auto"/>
              <w:jc w:val="left"/>
              <w:rPr>
                <w:color w:val="1F3864"/>
                <w:sz w:val="16"/>
                <w:szCs w:val="16"/>
              </w:rPr>
            </w:pPr>
          </w:p>
          <w:p w14:paraId="4764147F" w14:textId="77777777" w:rsidR="00BE5EEE" w:rsidRDefault="00137940">
            <w:pPr>
              <w:spacing w:line="240" w:lineRule="auto"/>
              <w:jc w:val="left"/>
              <w:rPr>
                <w:color w:val="1F3864"/>
                <w:sz w:val="16"/>
                <w:szCs w:val="16"/>
              </w:rPr>
            </w:pPr>
            <w:r>
              <w:rPr>
                <w:color w:val="1F3864"/>
                <w:sz w:val="16"/>
                <w:szCs w:val="16"/>
              </w:rPr>
              <w:t>Problemática do aluno</w:t>
            </w:r>
          </w:p>
          <w:p w14:paraId="65732CCB" w14:textId="77777777" w:rsidR="00BE5EEE" w:rsidRDefault="00137940">
            <w:pPr>
              <w:spacing w:line="240" w:lineRule="auto"/>
              <w:jc w:val="left"/>
              <w:rPr>
                <w:color w:val="1F3864"/>
                <w:sz w:val="14"/>
                <w:szCs w:val="14"/>
              </w:rPr>
            </w:pPr>
            <w:r>
              <w:rPr>
                <w:color w:val="1F3864"/>
                <w:sz w:val="14"/>
                <w:szCs w:val="14"/>
              </w:rPr>
              <w:t>Nota: Não é necessário transcrever na íntegra a informação que consta no RTP</w:t>
            </w:r>
          </w:p>
          <w:p w14:paraId="0E8A4DBA" w14:textId="77777777" w:rsidR="00BE5EEE" w:rsidRDefault="00BE5EEE">
            <w:pPr>
              <w:spacing w:line="240" w:lineRule="auto"/>
              <w:jc w:val="left"/>
              <w:rPr>
                <w:color w:val="1F3864"/>
                <w:sz w:val="14"/>
                <w:szCs w:val="14"/>
              </w:rPr>
            </w:pPr>
          </w:p>
          <w:p w14:paraId="6AD49436" w14:textId="18921E64" w:rsidR="00BE5EEE" w:rsidRDefault="00137940">
            <w:pPr>
              <w:spacing w:line="240" w:lineRule="auto"/>
              <w:jc w:val="left"/>
              <w:rPr>
                <w:color w:val="1F3864"/>
                <w:sz w:val="16"/>
                <w:szCs w:val="16"/>
              </w:rPr>
            </w:pPr>
            <w:r>
              <w:rPr>
                <w:color w:val="1F3864"/>
                <w:sz w:val="16"/>
                <w:szCs w:val="16"/>
              </w:rPr>
              <w:t>Identificação das fragilidades</w:t>
            </w:r>
            <w:r w:rsidR="001F72E1">
              <w:rPr>
                <w:color w:val="1F3864"/>
                <w:sz w:val="16"/>
                <w:szCs w:val="16"/>
              </w:rPr>
              <w:t xml:space="preserve"> / barreiras</w:t>
            </w:r>
            <w:r>
              <w:rPr>
                <w:color w:val="1F3864"/>
                <w:sz w:val="16"/>
                <w:szCs w:val="16"/>
              </w:rPr>
              <w:t>, tendo por base o Perfil do Aluno à Saída da Escolaridade Obrigatória</w:t>
            </w:r>
          </w:p>
          <w:p w14:paraId="7846CBEE" w14:textId="77777777" w:rsidR="00BE5EEE" w:rsidRDefault="00BE5EEE">
            <w:pPr>
              <w:spacing w:line="240" w:lineRule="auto"/>
              <w:jc w:val="left"/>
              <w:rPr>
                <w:color w:val="1F3864"/>
                <w:sz w:val="14"/>
                <w:szCs w:val="14"/>
              </w:rPr>
            </w:pPr>
          </w:p>
        </w:tc>
      </w:tr>
    </w:tbl>
    <w:p w14:paraId="35DE5CDB" w14:textId="77777777" w:rsidR="001F72E1" w:rsidRDefault="001F72E1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c"/>
        <w:tblW w:w="9975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60"/>
        <w:gridCol w:w="585"/>
        <w:gridCol w:w="3867"/>
        <w:gridCol w:w="709"/>
        <w:gridCol w:w="4454"/>
      </w:tblGrid>
      <w:tr w:rsidR="00BE5EEE" w14:paraId="105D6DD4" w14:textId="77777777" w:rsidTr="001F72E1">
        <w:trPr>
          <w:trHeight w:val="255"/>
        </w:trPr>
        <w:tc>
          <w:tcPr>
            <w:tcW w:w="360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478757A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>3.</w:t>
            </w:r>
          </w:p>
        </w:tc>
        <w:tc>
          <w:tcPr>
            <w:tcW w:w="9615" w:type="dxa"/>
            <w:gridSpan w:val="4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5326DF" w14:textId="2551538B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 xml:space="preserve">Medidas de suporte à aprendizagem e à inclusão </w:t>
            </w:r>
            <w:r w:rsidR="001F72E1">
              <w:rPr>
                <w:b/>
                <w:bCs/>
                <w:color w:val="1F3864"/>
              </w:rPr>
              <w:t>–</w:t>
            </w:r>
            <w:r>
              <w:rPr>
                <w:b/>
                <w:bCs/>
                <w:color w:val="1F3864"/>
              </w:rPr>
              <w:t xml:space="preserve"> Propostas</w:t>
            </w:r>
          </w:p>
          <w:p w14:paraId="5C3FA302" w14:textId="181399B8" w:rsidR="001F72E1" w:rsidRPr="001F72E1" w:rsidRDefault="001F72E1">
            <w:pPr>
              <w:spacing w:line="240" w:lineRule="auto"/>
              <w:jc w:val="left"/>
              <w:rPr>
                <w:color w:val="1F3864"/>
              </w:rPr>
            </w:pPr>
            <w:r w:rsidRPr="001F72E1">
              <w:rPr>
                <w:color w:val="1F3864"/>
                <w:sz w:val="20"/>
                <w:szCs w:val="20"/>
              </w:rPr>
              <w:t>Assinalar com uma cruz (X) as medidas consideradas adequadas ao aluno, identificando as que devem ser mantidas e as que deverão ser acrescentadas.</w:t>
            </w:r>
          </w:p>
        </w:tc>
      </w:tr>
      <w:tr w:rsidR="00BE5EEE" w14:paraId="394B9AB9" w14:textId="77777777">
        <w:trPr>
          <w:trHeight w:val="255"/>
        </w:trPr>
        <w:tc>
          <w:tcPr>
            <w:tcW w:w="360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4B1948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3.1</w:t>
            </w:r>
          </w:p>
        </w:tc>
        <w:tc>
          <w:tcPr>
            <w:tcW w:w="4452" w:type="dxa"/>
            <w:gridSpan w:val="2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15D2FF" w14:textId="77777777" w:rsidR="00BE5EEE" w:rsidRDefault="00137940">
            <w:pPr>
              <w:spacing w:line="240" w:lineRule="auto"/>
              <w:jc w:val="left"/>
              <w:rPr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Universais (art.º 8º)</w:t>
            </w:r>
          </w:p>
        </w:tc>
        <w:tc>
          <w:tcPr>
            <w:tcW w:w="709" w:type="dxa"/>
            <w:shd w:val="clear" w:color="auto" w:fill="D9E2F3"/>
            <w:vAlign w:val="center"/>
          </w:tcPr>
          <w:p w14:paraId="4F4C5395" w14:textId="77777777" w:rsidR="00BE5EEE" w:rsidRDefault="00137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RTP</w:t>
            </w:r>
            <w:r>
              <w:rPr>
                <w:b/>
                <w:bCs/>
                <w:color w:val="1F3864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454" w:type="dxa"/>
            <w:shd w:val="clear" w:color="auto" w:fill="D9E2F3"/>
            <w:vAlign w:val="center"/>
          </w:tcPr>
          <w:p w14:paraId="3E2F57E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Disciplinas</w:t>
            </w:r>
          </w:p>
        </w:tc>
      </w:tr>
      <w:tr w:rsidR="00BE5EEE" w14:paraId="387D1A7D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B7D55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83DC5A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Diferenciação pedagógica</w:t>
            </w:r>
          </w:p>
        </w:tc>
        <w:tc>
          <w:tcPr>
            <w:tcW w:w="709" w:type="dxa"/>
            <w:vAlign w:val="center"/>
          </w:tcPr>
          <w:p w14:paraId="4DA9448F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1B7EFF2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4822692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6E05C0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b)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DF7682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Acomodações curriculares</w:t>
            </w:r>
          </w:p>
        </w:tc>
        <w:tc>
          <w:tcPr>
            <w:tcW w:w="709" w:type="dxa"/>
            <w:vAlign w:val="center"/>
          </w:tcPr>
          <w:p w14:paraId="34D2385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FC71BC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B5ABCC9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E7133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c)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99A47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Enriquecimento curricular</w:t>
            </w:r>
          </w:p>
        </w:tc>
        <w:tc>
          <w:tcPr>
            <w:tcW w:w="709" w:type="dxa"/>
            <w:vAlign w:val="center"/>
          </w:tcPr>
          <w:p w14:paraId="62406D1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CA5AFE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6975C50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0952DF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BD0569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Promoção do comportamento pró-social</w:t>
            </w:r>
          </w:p>
        </w:tc>
        <w:tc>
          <w:tcPr>
            <w:tcW w:w="709" w:type="dxa"/>
            <w:vAlign w:val="center"/>
          </w:tcPr>
          <w:p w14:paraId="0985632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D3A09D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3289F100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BD242E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e</w:t>
            </w:r>
            <w:r>
              <w:rPr>
                <w:b/>
                <w:bCs/>
                <w:color w:val="1F3864"/>
              </w:rPr>
              <w:t>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21DE9D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Intervenção com foco académico ou comportamental em pequenos grupos</w:t>
            </w:r>
          </w:p>
        </w:tc>
        <w:tc>
          <w:tcPr>
            <w:tcW w:w="709" w:type="dxa"/>
            <w:vAlign w:val="center"/>
          </w:tcPr>
          <w:p w14:paraId="3466081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49508EF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1AF1672" w14:textId="77777777">
        <w:trPr>
          <w:trHeight w:val="255"/>
        </w:trPr>
        <w:tc>
          <w:tcPr>
            <w:tcW w:w="360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EF6137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3.2</w:t>
            </w:r>
          </w:p>
        </w:tc>
        <w:tc>
          <w:tcPr>
            <w:tcW w:w="4452" w:type="dxa"/>
            <w:gridSpan w:val="2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71817A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Seletivas (art.º 9º)</w:t>
            </w:r>
          </w:p>
        </w:tc>
        <w:tc>
          <w:tcPr>
            <w:tcW w:w="709" w:type="dxa"/>
            <w:shd w:val="clear" w:color="auto" w:fill="D9E2F3"/>
            <w:vAlign w:val="center"/>
          </w:tcPr>
          <w:p w14:paraId="5F8100F5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RTP</w:t>
            </w:r>
          </w:p>
        </w:tc>
        <w:tc>
          <w:tcPr>
            <w:tcW w:w="4454" w:type="dxa"/>
            <w:shd w:val="clear" w:color="auto" w:fill="D9E2F3"/>
            <w:vAlign w:val="center"/>
          </w:tcPr>
          <w:p w14:paraId="730E9676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Disciplinas</w:t>
            </w:r>
          </w:p>
        </w:tc>
      </w:tr>
      <w:tr w:rsidR="00BE5EEE" w14:paraId="33DEB02A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CC459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052EE5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Percursos curriculares diferenciados</w:t>
            </w:r>
          </w:p>
        </w:tc>
        <w:tc>
          <w:tcPr>
            <w:tcW w:w="709" w:type="dxa"/>
            <w:vAlign w:val="center"/>
          </w:tcPr>
          <w:p w14:paraId="11E4F99C" w14:textId="77777777" w:rsidR="00BE5EEE" w:rsidRDefault="00BE5EEE">
            <w:pPr>
              <w:spacing w:line="240" w:lineRule="auto"/>
              <w:jc w:val="center"/>
              <w:rPr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1848973D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ACE6E56" w14:textId="77777777" w:rsidTr="001F72E1">
        <w:trPr>
          <w:trHeight w:val="302"/>
        </w:trPr>
        <w:tc>
          <w:tcPr>
            <w:tcW w:w="360" w:type="dxa"/>
            <w:vMerge w:val="restart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190D29" w14:textId="77777777" w:rsidR="00BE5EEE" w:rsidRDefault="00137940" w:rsidP="001F72E1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b)</w:t>
            </w:r>
          </w:p>
        </w:tc>
        <w:tc>
          <w:tcPr>
            <w:tcW w:w="585" w:type="dxa"/>
            <w:vMerge w:val="restart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1A7F77" w14:textId="77777777" w:rsidR="00BE5EEE" w:rsidRDefault="00137940" w:rsidP="001F72E1">
            <w:pPr>
              <w:spacing w:line="240" w:lineRule="auto"/>
              <w:jc w:val="center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ACNS</w:t>
            </w:r>
          </w:p>
        </w:tc>
        <w:tc>
          <w:tcPr>
            <w:tcW w:w="3867" w:type="dxa"/>
            <w:shd w:val="clear" w:color="auto" w:fill="EDF1F9"/>
            <w:vAlign w:val="center"/>
          </w:tcPr>
          <w:p w14:paraId="4898BA18" w14:textId="77777777" w:rsidR="00BE5EEE" w:rsidRDefault="00137940" w:rsidP="001F72E1">
            <w:pPr>
              <w:spacing w:line="240" w:lineRule="auto"/>
              <w:rPr>
                <w:color w:val="1F3864"/>
                <w:sz w:val="16"/>
                <w:szCs w:val="16"/>
              </w:rPr>
            </w:pPr>
            <w:r>
              <w:rPr>
                <w:color w:val="1F3864"/>
                <w:sz w:val="16"/>
                <w:szCs w:val="16"/>
              </w:rPr>
              <w:t>b1) priorização/ sequenciação de objetivos/ conteúdos</w:t>
            </w:r>
          </w:p>
        </w:tc>
        <w:tc>
          <w:tcPr>
            <w:tcW w:w="709" w:type="dxa"/>
            <w:vAlign w:val="center"/>
          </w:tcPr>
          <w:p w14:paraId="26280310" w14:textId="77777777" w:rsidR="00BE5EEE" w:rsidRDefault="00BE5EEE" w:rsidP="001F72E1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680A3635" w14:textId="77777777" w:rsidR="00BE5EEE" w:rsidRDefault="00BE5EEE" w:rsidP="001F72E1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30835667" w14:textId="77777777">
        <w:trPr>
          <w:trHeight w:val="160"/>
        </w:trPr>
        <w:tc>
          <w:tcPr>
            <w:tcW w:w="360" w:type="dxa"/>
            <w:vMerge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6BC657" w14:textId="77777777" w:rsidR="00BE5EEE" w:rsidRDefault="00BE5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585" w:type="dxa"/>
            <w:vMerge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A4BD11" w14:textId="77777777" w:rsidR="00BE5EEE" w:rsidRDefault="00BE5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3867" w:type="dxa"/>
            <w:shd w:val="clear" w:color="auto" w:fill="EDF1F9"/>
            <w:vAlign w:val="center"/>
          </w:tcPr>
          <w:p w14:paraId="53F5F743" w14:textId="77777777" w:rsidR="00BE5EEE" w:rsidRDefault="00137940">
            <w:pPr>
              <w:spacing w:line="240" w:lineRule="auto"/>
              <w:rPr>
                <w:color w:val="1F3864"/>
                <w:sz w:val="16"/>
                <w:szCs w:val="16"/>
              </w:rPr>
            </w:pPr>
            <w:r>
              <w:rPr>
                <w:color w:val="1F3864"/>
                <w:sz w:val="16"/>
                <w:szCs w:val="16"/>
              </w:rPr>
              <w:t>b2) Introdução de objetivos específicos</w:t>
            </w:r>
          </w:p>
        </w:tc>
        <w:tc>
          <w:tcPr>
            <w:tcW w:w="709" w:type="dxa"/>
            <w:vAlign w:val="center"/>
          </w:tcPr>
          <w:p w14:paraId="1E1BA72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25E72BAD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1D10807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967CFE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c)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45F25D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Apoio psicopedagógico</w:t>
            </w:r>
          </w:p>
        </w:tc>
        <w:tc>
          <w:tcPr>
            <w:tcW w:w="709" w:type="dxa"/>
            <w:vAlign w:val="center"/>
          </w:tcPr>
          <w:p w14:paraId="5F6FCEAC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F58841C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FA322C5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DD6E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9B0888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Antecipação e reforço das aprendizagens</w:t>
            </w:r>
          </w:p>
        </w:tc>
        <w:tc>
          <w:tcPr>
            <w:tcW w:w="709" w:type="dxa"/>
            <w:vAlign w:val="center"/>
          </w:tcPr>
          <w:p w14:paraId="0EA3195C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22108AA2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79D58B9" w14:textId="77777777">
        <w:trPr>
          <w:trHeight w:val="255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79C910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e</w:t>
            </w:r>
            <w:r>
              <w:rPr>
                <w:b/>
                <w:bCs/>
                <w:color w:val="1F3864"/>
              </w:rPr>
              <w:t>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23616D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Apoio tutorial</w:t>
            </w:r>
          </w:p>
        </w:tc>
        <w:tc>
          <w:tcPr>
            <w:tcW w:w="709" w:type="dxa"/>
            <w:vAlign w:val="center"/>
          </w:tcPr>
          <w:p w14:paraId="575D5AAD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336C9503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38D8BD2" w14:textId="77777777">
        <w:trPr>
          <w:trHeight w:val="255"/>
        </w:trPr>
        <w:tc>
          <w:tcPr>
            <w:tcW w:w="360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6199BC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3.3</w:t>
            </w:r>
          </w:p>
        </w:tc>
        <w:tc>
          <w:tcPr>
            <w:tcW w:w="4452" w:type="dxa"/>
            <w:gridSpan w:val="2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5383AF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Adicionais (art.º 10º)</w:t>
            </w:r>
          </w:p>
        </w:tc>
        <w:tc>
          <w:tcPr>
            <w:tcW w:w="709" w:type="dxa"/>
            <w:shd w:val="clear" w:color="auto" w:fill="D9E2F3"/>
            <w:vAlign w:val="center"/>
          </w:tcPr>
          <w:p w14:paraId="77EFA7D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RTP</w:t>
            </w:r>
          </w:p>
        </w:tc>
        <w:tc>
          <w:tcPr>
            <w:tcW w:w="4454" w:type="dxa"/>
            <w:shd w:val="clear" w:color="auto" w:fill="D9E2F3"/>
            <w:vAlign w:val="center"/>
          </w:tcPr>
          <w:p w14:paraId="4007BA9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Disciplinas</w:t>
            </w:r>
          </w:p>
        </w:tc>
      </w:tr>
      <w:tr w:rsidR="00BE5EEE" w14:paraId="5D1AE6B7" w14:textId="77777777">
        <w:trPr>
          <w:trHeight w:val="454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39B8C6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lastRenderedPageBreak/>
              <w:t>a)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727AB2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Frequência do ano de escolaridade por disciplinas</w:t>
            </w:r>
          </w:p>
        </w:tc>
        <w:tc>
          <w:tcPr>
            <w:tcW w:w="709" w:type="dxa"/>
            <w:vAlign w:val="center"/>
          </w:tcPr>
          <w:p w14:paraId="07D9AE52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45014758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EA57349" w14:textId="77777777">
        <w:trPr>
          <w:trHeight w:val="454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11DBF6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b)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305246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Adaptações curriculares significativas -ACS</w:t>
            </w:r>
            <w:r>
              <w:rPr>
                <w:color w:val="1F3864"/>
                <w:sz w:val="18"/>
                <w:szCs w:val="18"/>
                <w:vertAlign w:val="superscript"/>
              </w:rPr>
              <w:footnoteReference w:id="2"/>
            </w:r>
          </w:p>
        </w:tc>
        <w:tc>
          <w:tcPr>
            <w:tcW w:w="709" w:type="dxa"/>
            <w:vAlign w:val="center"/>
          </w:tcPr>
          <w:p w14:paraId="4CD0FC1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086465E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FC3933F" w14:textId="77777777">
        <w:trPr>
          <w:trHeight w:val="454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44655F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c)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1F402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Plano individual de transição</w:t>
            </w:r>
          </w:p>
        </w:tc>
        <w:tc>
          <w:tcPr>
            <w:tcW w:w="709" w:type="dxa"/>
            <w:vAlign w:val="center"/>
          </w:tcPr>
          <w:p w14:paraId="6B2ACC5D" w14:textId="77777777" w:rsidR="00BE5EEE" w:rsidRDefault="00BE5EEE">
            <w:pPr>
              <w:spacing w:line="240" w:lineRule="auto"/>
              <w:jc w:val="center"/>
              <w:rPr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63EEEB3E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300B028" w14:textId="77777777">
        <w:trPr>
          <w:trHeight w:val="454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F4BD0A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050AB8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Desenvolvimento de metodologias e estratégias de ensino estruturado</w:t>
            </w:r>
          </w:p>
        </w:tc>
        <w:tc>
          <w:tcPr>
            <w:tcW w:w="709" w:type="dxa"/>
            <w:vAlign w:val="center"/>
          </w:tcPr>
          <w:p w14:paraId="5078DF7A" w14:textId="77777777" w:rsidR="00BE5EEE" w:rsidRDefault="00BE5EEE">
            <w:pPr>
              <w:spacing w:line="240" w:lineRule="auto"/>
              <w:jc w:val="center"/>
              <w:rPr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482232B9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7552D535" w14:textId="77777777">
        <w:trPr>
          <w:trHeight w:val="454"/>
        </w:trPr>
        <w:tc>
          <w:tcPr>
            <w:tcW w:w="360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72DD47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e</w:t>
            </w:r>
            <w:r>
              <w:rPr>
                <w:b/>
                <w:bCs/>
                <w:color w:val="1F3864"/>
              </w:rPr>
              <w:t>)</w:t>
            </w:r>
          </w:p>
        </w:tc>
        <w:tc>
          <w:tcPr>
            <w:tcW w:w="445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9FB21A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Desenvolvimento de competências de autonomia pessoal e social</w:t>
            </w:r>
          </w:p>
        </w:tc>
        <w:tc>
          <w:tcPr>
            <w:tcW w:w="709" w:type="dxa"/>
            <w:vAlign w:val="center"/>
          </w:tcPr>
          <w:p w14:paraId="028069F6" w14:textId="77777777" w:rsidR="00BE5EEE" w:rsidRDefault="00BE5EEE">
            <w:pPr>
              <w:spacing w:line="240" w:lineRule="auto"/>
              <w:jc w:val="center"/>
              <w:rPr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136DC608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</w:tbl>
    <w:p w14:paraId="05CA3ADC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p w14:paraId="3A40ACEA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d"/>
        <w:tblW w:w="9975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96"/>
        <w:gridCol w:w="4398"/>
        <w:gridCol w:w="707"/>
        <w:gridCol w:w="4474"/>
      </w:tblGrid>
      <w:tr w:rsidR="00BE5EEE" w14:paraId="1AE5B1FC" w14:textId="77777777">
        <w:trPr>
          <w:trHeight w:val="255"/>
        </w:trPr>
        <w:tc>
          <w:tcPr>
            <w:tcW w:w="396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36602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>4.</w:t>
            </w:r>
          </w:p>
        </w:tc>
        <w:tc>
          <w:tcPr>
            <w:tcW w:w="9579" w:type="dxa"/>
            <w:gridSpan w:val="3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149003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>Adaptações ao Processo de Avaliação (artigo 28º)</w:t>
            </w:r>
          </w:p>
        </w:tc>
      </w:tr>
      <w:tr w:rsidR="00BE5EEE" w14:paraId="5E314560" w14:textId="77777777">
        <w:trPr>
          <w:trHeight w:val="255"/>
        </w:trPr>
        <w:tc>
          <w:tcPr>
            <w:tcW w:w="396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E9E3CA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4.1</w:t>
            </w:r>
          </w:p>
        </w:tc>
        <w:tc>
          <w:tcPr>
            <w:tcW w:w="9579" w:type="dxa"/>
            <w:gridSpan w:val="3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FD4B505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Adaptações ao Processo de Avaliação Interna</w:t>
            </w:r>
          </w:p>
        </w:tc>
      </w:tr>
      <w:tr w:rsidR="00BE5EEE" w14:paraId="70A9FD0F" w14:textId="77777777">
        <w:trPr>
          <w:trHeight w:val="255"/>
        </w:trPr>
        <w:tc>
          <w:tcPr>
            <w:tcW w:w="4794" w:type="dxa"/>
            <w:gridSpan w:val="2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3F556F" w14:textId="77777777" w:rsidR="00BE5EEE" w:rsidRDefault="00137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Medidas</w:t>
            </w:r>
          </w:p>
        </w:tc>
        <w:tc>
          <w:tcPr>
            <w:tcW w:w="707" w:type="dxa"/>
            <w:shd w:val="clear" w:color="auto" w:fill="D9E2F3"/>
            <w:vAlign w:val="center"/>
          </w:tcPr>
          <w:p w14:paraId="4FBD49D5" w14:textId="77777777" w:rsidR="00BE5EEE" w:rsidRDefault="00137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RTP</w:t>
            </w:r>
          </w:p>
        </w:tc>
        <w:tc>
          <w:tcPr>
            <w:tcW w:w="4474" w:type="dxa"/>
            <w:shd w:val="clear" w:color="auto" w:fill="D9E2F3"/>
            <w:vAlign w:val="center"/>
          </w:tcPr>
          <w:p w14:paraId="2BC6474C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Disciplinas</w:t>
            </w:r>
          </w:p>
        </w:tc>
      </w:tr>
      <w:tr w:rsidR="00BE5EEE" w14:paraId="0405221A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5E091B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9036EF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Diversificação dos instrumentos de recolha de informação, tais como, inquéritos, entrevistas, registos vídeo ou áudio.</w:t>
            </w:r>
          </w:p>
        </w:tc>
        <w:tc>
          <w:tcPr>
            <w:tcW w:w="707" w:type="dxa"/>
            <w:vAlign w:val="center"/>
          </w:tcPr>
          <w:p w14:paraId="45985EC4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01786D48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06E30DF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F9E2B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b)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7C40D7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 xml:space="preserve">Enunciados em formatos acessíveis, nomeadamente braille, tabelas e mapas em relevo, </w:t>
            </w:r>
            <w:proofErr w:type="spellStart"/>
            <w:r>
              <w:rPr>
                <w:color w:val="1F3864"/>
                <w:sz w:val="18"/>
                <w:szCs w:val="18"/>
              </w:rPr>
              <w:t>daisy</w:t>
            </w:r>
            <w:proofErr w:type="spellEnd"/>
            <w:r>
              <w:rPr>
                <w:color w:val="1F3864"/>
                <w:sz w:val="18"/>
                <w:szCs w:val="18"/>
              </w:rPr>
              <w:t>, digital.</w:t>
            </w:r>
          </w:p>
        </w:tc>
        <w:tc>
          <w:tcPr>
            <w:tcW w:w="707" w:type="dxa"/>
            <w:vAlign w:val="center"/>
          </w:tcPr>
          <w:p w14:paraId="1DD039F8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584CABF8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AFED6C1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55A470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c)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925D30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 xml:space="preserve"> Interpretação em LGP</w:t>
            </w:r>
          </w:p>
        </w:tc>
        <w:tc>
          <w:tcPr>
            <w:tcW w:w="707" w:type="dxa"/>
            <w:vAlign w:val="center"/>
          </w:tcPr>
          <w:p w14:paraId="180DE80F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688C5752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24493AD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818E8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454713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Utilização de produtos de apoio</w:t>
            </w:r>
          </w:p>
        </w:tc>
        <w:tc>
          <w:tcPr>
            <w:tcW w:w="707" w:type="dxa"/>
            <w:vAlign w:val="center"/>
          </w:tcPr>
          <w:p w14:paraId="42C49E09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0BEF9C1C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7DABE97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E1FB7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e</w:t>
            </w:r>
            <w:r>
              <w:rPr>
                <w:b/>
                <w:bCs/>
                <w:color w:val="1F3864"/>
              </w:rPr>
              <w:t>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9A143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Tempo suplementar para realização da prova</w:t>
            </w:r>
          </w:p>
        </w:tc>
        <w:tc>
          <w:tcPr>
            <w:tcW w:w="707" w:type="dxa"/>
            <w:vAlign w:val="center"/>
          </w:tcPr>
          <w:p w14:paraId="202C505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5F12307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85A1023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CE93DF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f)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0BDD3A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Transcrição das respostas</w:t>
            </w:r>
          </w:p>
        </w:tc>
        <w:tc>
          <w:tcPr>
            <w:tcW w:w="707" w:type="dxa"/>
            <w:vAlign w:val="center"/>
          </w:tcPr>
          <w:p w14:paraId="5732E6C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56CCC2CD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7F5E797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29C425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g)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56601D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Leitura de enunciados</w:t>
            </w:r>
          </w:p>
        </w:tc>
        <w:tc>
          <w:tcPr>
            <w:tcW w:w="707" w:type="dxa"/>
            <w:vAlign w:val="center"/>
          </w:tcPr>
          <w:p w14:paraId="67B1F381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30D78AD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2BDF7262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C2805F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h)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C3814C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Utilização de sala separada</w:t>
            </w:r>
          </w:p>
        </w:tc>
        <w:tc>
          <w:tcPr>
            <w:tcW w:w="707" w:type="dxa"/>
            <w:vAlign w:val="center"/>
          </w:tcPr>
          <w:p w14:paraId="6E4410B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4441D04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703A05D5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33DD7D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i)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C4CD9D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Pausas vigiadas</w:t>
            </w:r>
          </w:p>
        </w:tc>
        <w:tc>
          <w:tcPr>
            <w:tcW w:w="707" w:type="dxa"/>
            <w:vAlign w:val="center"/>
          </w:tcPr>
          <w:p w14:paraId="5F10EBA1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272C7966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8A3FDA7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FEBD07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j)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A6B119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Código de identificação de cores nos enunciados</w:t>
            </w:r>
          </w:p>
        </w:tc>
        <w:tc>
          <w:tcPr>
            <w:tcW w:w="707" w:type="dxa"/>
            <w:vAlign w:val="center"/>
          </w:tcPr>
          <w:p w14:paraId="3CE4FA27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375D7D7D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8333F00" w14:textId="77777777">
        <w:trPr>
          <w:trHeight w:val="510"/>
        </w:trPr>
        <w:tc>
          <w:tcPr>
            <w:tcW w:w="396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46AFF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l)</w:t>
            </w:r>
          </w:p>
        </w:tc>
        <w:tc>
          <w:tcPr>
            <w:tcW w:w="4398" w:type="dxa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D91E00" w14:textId="77777777" w:rsidR="00BE5EEE" w:rsidRDefault="00137940">
            <w:pPr>
              <w:spacing w:line="240" w:lineRule="auto"/>
              <w:jc w:val="left"/>
              <w:rPr>
                <w:color w:val="1F3864"/>
                <w:sz w:val="18"/>
                <w:szCs w:val="18"/>
              </w:rPr>
            </w:pPr>
            <w:r>
              <w:rPr>
                <w:color w:val="1F3864"/>
                <w:sz w:val="18"/>
                <w:szCs w:val="18"/>
              </w:rPr>
              <w:t>Outras, especificar:</w:t>
            </w:r>
          </w:p>
        </w:tc>
        <w:tc>
          <w:tcPr>
            <w:tcW w:w="707" w:type="dxa"/>
            <w:vAlign w:val="center"/>
          </w:tcPr>
          <w:p w14:paraId="6460B13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74" w:type="dxa"/>
            <w:vAlign w:val="center"/>
          </w:tcPr>
          <w:p w14:paraId="6C7BE5FE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</w:tbl>
    <w:p w14:paraId="1104DB6A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e"/>
        <w:tblW w:w="9975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60"/>
        <w:gridCol w:w="4452"/>
        <w:gridCol w:w="709"/>
        <w:gridCol w:w="4454"/>
      </w:tblGrid>
      <w:tr w:rsidR="00BE5EEE" w14:paraId="59A1B687" w14:textId="77777777">
        <w:trPr>
          <w:trHeight w:val="255"/>
        </w:trPr>
        <w:tc>
          <w:tcPr>
            <w:tcW w:w="360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622104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bookmarkStart w:id="1" w:name="_heading=h.4x6pnpa18s9a" w:colFirst="0" w:colLast="0"/>
            <w:bookmarkEnd w:id="1"/>
            <w:r>
              <w:rPr>
                <w:b/>
                <w:bCs/>
                <w:color w:val="1F3864"/>
                <w:sz w:val="20"/>
                <w:szCs w:val="20"/>
              </w:rPr>
              <w:t>4.2</w:t>
            </w:r>
          </w:p>
        </w:tc>
        <w:tc>
          <w:tcPr>
            <w:tcW w:w="9615" w:type="dxa"/>
            <w:gridSpan w:val="3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995014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Adaptações ao Processo de Avaliação Externa</w:t>
            </w:r>
          </w:p>
        </w:tc>
      </w:tr>
      <w:tr w:rsidR="00BE5EEE" w14:paraId="2BD5D92F" w14:textId="77777777">
        <w:trPr>
          <w:trHeight w:val="255"/>
        </w:trPr>
        <w:tc>
          <w:tcPr>
            <w:tcW w:w="4812" w:type="dxa"/>
            <w:gridSpan w:val="2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E450C5" w14:textId="77777777" w:rsidR="00BE5EEE" w:rsidRDefault="00137940">
            <w:pPr>
              <w:spacing w:line="240" w:lineRule="auto"/>
              <w:jc w:val="center"/>
              <w:rPr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Medidas</w:t>
            </w:r>
          </w:p>
        </w:tc>
        <w:tc>
          <w:tcPr>
            <w:tcW w:w="709" w:type="dxa"/>
            <w:shd w:val="clear" w:color="auto" w:fill="D9E2F3"/>
            <w:vAlign w:val="center"/>
          </w:tcPr>
          <w:p w14:paraId="70FB6A28" w14:textId="77777777" w:rsidR="00BE5EEE" w:rsidRDefault="001379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RTP</w:t>
            </w:r>
          </w:p>
        </w:tc>
        <w:tc>
          <w:tcPr>
            <w:tcW w:w="4454" w:type="dxa"/>
            <w:shd w:val="clear" w:color="auto" w:fill="D9E2F3"/>
            <w:vAlign w:val="center"/>
          </w:tcPr>
          <w:p w14:paraId="78248381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Disciplinas</w:t>
            </w:r>
          </w:p>
        </w:tc>
      </w:tr>
      <w:tr w:rsidR="00BE5EEE" w14:paraId="1B8D2ECC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F9BA83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Provas adaptadas - Enunciados em formatos acessíveis: braille; digital sem figuras </w:t>
            </w:r>
          </w:p>
        </w:tc>
        <w:tc>
          <w:tcPr>
            <w:tcW w:w="709" w:type="dxa"/>
            <w:vAlign w:val="center"/>
          </w:tcPr>
          <w:p w14:paraId="187516A6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EF296B9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F490AFC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48F7B1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A presença de intérprete de língua gestual portuguesa </w:t>
            </w:r>
          </w:p>
        </w:tc>
        <w:tc>
          <w:tcPr>
            <w:tcW w:w="709" w:type="dxa"/>
            <w:vAlign w:val="center"/>
          </w:tcPr>
          <w:p w14:paraId="145301E4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4F7C515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FA76499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374EF8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A consulta de dicionário de língua portuguesa </w:t>
            </w:r>
          </w:p>
        </w:tc>
        <w:tc>
          <w:tcPr>
            <w:tcW w:w="709" w:type="dxa"/>
            <w:vAlign w:val="center"/>
          </w:tcPr>
          <w:p w14:paraId="44DD6FD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E1751B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52A57DE4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CB308D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A realização da prova de Português Língua Segunda (PL2) </w:t>
            </w:r>
          </w:p>
        </w:tc>
        <w:tc>
          <w:tcPr>
            <w:tcW w:w="709" w:type="dxa"/>
            <w:vAlign w:val="center"/>
          </w:tcPr>
          <w:p w14:paraId="15126B7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EB075D6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7EECDDFB" w14:textId="77777777" w:rsidTr="001F72E1">
        <w:trPr>
          <w:trHeight w:val="139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DB6414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Utilização de produtos de apoio: máquina de escrita braille; máquina de calcular sonora; computador; auxiliares de leitura; software adaptado </w:t>
            </w:r>
          </w:p>
        </w:tc>
        <w:tc>
          <w:tcPr>
            <w:tcW w:w="709" w:type="dxa"/>
            <w:vAlign w:val="center"/>
          </w:tcPr>
          <w:p w14:paraId="489B1B59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0174F52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1D139855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CF512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lastRenderedPageBreak/>
              <w:t xml:space="preserve">Tempo suplementar para realização da prova </w:t>
            </w:r>
          </w:p>
        </w:tc>
        <w:tc>
          <w:tcPr>
            <w:tcW w:w="709" w:type="dxa"/>
            <w:vAlign w:val="center"/>
          </w:tcPr>
          <w:p w14:paraId="6C22A7E6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08902622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40285D65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C7AE47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Saída da sala ou pausas durante a realização da prova de exame </w:t>
            </w:r>
          </w:p>
        </w:tc>
        <w:tc>
          <w:tcPr>
            <w:tcW w:w="709" w:type="dxa"/>
            <w:vAlign w:val="center"/>
          </w:tcPr>
          <w:p w14:paraId="6E75928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2F8298B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09B6ECD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93D424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Provas a nível de escola </w:t>
            </w:r>
          </w:p>
        </w:tc>
        <w:tc>
          <w:tcPr>
            <w:tcW w:w="709" w:type="dxa"/>
            <w:vAlign w:val="center"/>
          </w:tcPr>
          <w:p w14:paraId="2D3E4ADC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49CAB556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2DACDDC8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F657AE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Utilização de instrumentos de apoio à aplicação de critérios de classificação de provas, nos casos de perturbação específica da aprendizagem com défice na leitura (dislexia) ou PEL – Ficha A </w:t>
            </w:r>
          </w:p>
        </w:tc>
        <w:tc>
          <w:tcPr>
            <w:tcW w:w="709" w:type="dxa"/>
            <w:vAlign w:val="center"/>
          </w:tcPr>
          <w:p w14:paraId="368EAAA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1A363C1D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3D9AA58F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C512CD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>Leitura de enunciados por um docente</w:t>
            </w:r>
          </w:p>
        </w:tc>
        <w:tc>
          <w:tcPr>
            <w:tcW w:w="709" w:type="dxa"/>
            <w:vAlign w:val="center"/>
          </w:tcPr>
          <w:p w14:paraId="326F37D0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6FBCEB4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4803047C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CE4393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Ditar as respostas a um docente </w:t>
            </w:r>
          </w:p>
        </w:tc>
        <w:tc>
          <w:tcPr>
            <w:tcW w:w="709" w:type="dxa"/>
            <w:vAlign w:val="center"/>
          </w:tcPr>
          <w:p w14:paraId="34035C6F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FFDD5E1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4D97971F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FEAAE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Transcrição de respostas por um docente </w:t>
            </w:r>
          </w:p>
        </w:tc>
        <w:tc>
          <w:tcPr>
            <w:tcW w:w="709" w:type="dxa"/>
            <w:vAlign w:val="center"/>
          </w:tcPr>
          <w:p w14:paraId="616AE2AF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C874CBB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4AE01708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8D5D66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>Auxílio no manuseamento do material autorizado por um docente</w:t>
            </w:r>
          </w:p>
        </w:tc>
        <w:tc>
          <w:tcPr>
            <w:tcW w:w="709" w:type="dxa"/>
            <w:vAlign w:val="center"/>
          </w:tcPr>
          <w:p w14:paraId="0944E36E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32D5B07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49085028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E0582A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>Realização de provas em sala à parte (adaptação do espaço ou do material)</w:t>
            </w:r>
          </w:p>
        </w:tc>
        <w:tc>
          <w:tcPr>
            <w:tcW w:w="709" w:type="dxa"/>
            <w:vAlign w:val="center"/>
          </w:tcPr>
          <w:p w14:paraId="66A2F6F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14E8FB9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0B202112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EF7DDE1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Sentar em local diferente da sequência da pauta de chamada </w:t>
            </w:r>
          </w:p>
        </w:tc>
        <w:tc>
          <w:tcPr>
            <w:tcW w:w="709" w:type="dxa"/>
            <w:vAlign w:val="center"/>
          </w:tcPr>
          <w:p w14:paraId="6607E84A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586739C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7EE8FCF6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A17598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>Utilização de equipamento ergonómico</w:t>
            </w:r>
          </w:p>
        </w:tc>
        <w:tc>
          <w:tcPr>
            <w:tcW w:w="709" w:type="dxa"/>
            <w:vAlign w:val="center"/>
          </w:tcPr>
          <w:p w14:paraId="4F29420D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7CD7D3E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3231778E" w14:textId="77777777">
        <w:trPr>
          <w:trHeight w:val="454"/>
        </w:trPr>
        <w:tc>
          <w:tcPr>
            <w:tcW w:w="4812" w:type="dxa"/>
            <w:gridSpan w:val="2"/>
            <w:shd w:val="clear" w:color="auto" w:fill="EDF1F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3D6479" w14:textId="77777777" w:rsidR="00BE5EEE" w:rsidRPr="001F72E1" w:rsidRDefault="00137940">
            <w:pPr>
              <w:spacing w:line="240" w:lineRule="auto"/>
              <w:rPr>
                <w:color w:val="1F3864"/>
                <w:sz w:val="18"/>
                <w:szCs w:val="18"/>
              </w:rPr>
            </w:pPr>
            <w:r w:rsidRPr="001F72E1">
              <w:rPr>
                <w:color w:val="1F3864"/>
                <w:sz w:val="18"/>
                <w:szCs w:val="18"/>
              </w:rPr>
              <w:t xml:space="preserve">Provas adaptadas - Enunciados em formatos acessíveis: braille; digital sem figuras </w:t>
            </w:r>
          </w:p>
        </w:tc>
        <w:tc>
          <w:tcPr>
            <w:tcW w:w="709" w:type="dxa"/>
            <w:vAlign w:val="center"/>
          </w:tcPr>
          <w:p w14:paraId="0D446095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454" w:type="dxa"/>
            <w:vAlign w:val="center"/>
          </w:tcPr>
          <w:p w14:paraId="1339F9D1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</w:tbl>
    <w:p w14:paraId="2EC45801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f"/>
        <w:tblW w:w="9961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53"/>
        <w:gridCol w:w="9608"/>
      </w:tblGrid>
      <w:tr w:rsidR="00BE5EEE" w14:paraId="2F78B5C4" w14:textId="77777777">
        <w:trPr>
          <w:trHeight w:val="255"/>
        </w:trPr>
        <w:tc>
          <w:tcPr>
            <w:tcW w:w="353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70FAE6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18"/>
                <w:szCs w:val="18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5.</w:t>
            </w:r>
          </w:p>
        </w:tc>
        <w:tc>
          <w:tcPr>
            <w:tcW w:w="96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562FE8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Apoios</w:t>
            </w:r>
          </w:p>
        </w:tc>
      </w:tr>
      <w:tr w:rsidR="00BE5EEE" w14:paraId="2C8A2670" w14:textId="77777777">
        <w:trPr>
          <w:trHeight w:val="735"/>
        </w:trPr>
        <w:tc>
          <w:tcPr>
            <w:tcW w:w="996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4E1FBEA" w14:textId="7BA8982A" w:rsidR="00BE5EEE" w:rsidRDefault="00137940">
            <w:pPr>
              <w:spacing w:after="240" w:line="240" w:lineRule="auto"/>
              <w:jc w:val="left"/>
              <w:rPr>
                <w:color w:val="1F3864"/>
                <w:sz w:val="16"/>
                <w:szCs w:val="16"/>
              </w:rPr>
            </w:pPr>
            <w:r>
              <w:rPr>
                <w:color w:val="1F3864"/>
                <w:sz w:val="16"/>
                <w:szCs w:val="16"/>
              </w:rPr>
              <w:t xml:space="preserve">TF, </w:t>
            </w:r>
            <w:r w:rsidR="001F72E1">
              <w:rPr>
                <w:color w:val="1F3864"/>
                <w:sz w:val="16"/>
                <w:szCs w:val="16"/>
              </w:rPr>
              <w:t>Psi, Ed</w:t>
            </w:r>
            <w:r>
              <w:rPr>
                <w:color w:val="1F3864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1F3864"/>
                <w:sz w:val="16"/>
                <w:szCs w:val="16"/>
              </w:rPr>
              <w:t>Esp</w:t>
            </w:r>
            <w:proofErr w:type="spellEnd"/>
            <w:proofErr w:type="gramStart"/>
            <w:r>
              <w:rPr>
                <w:color w:val="1F3864"/>
                <w:sz w:val="16"/>
                <w:szCs w:val="16"/>
              </w:rPr>
              <w:t xml:space="preserve"> ,...</w:t>
            </w:r>
            <w:proofErr w:type="gramEnd"/>
            <w:r>
              <w:rPr>
                <w:color w:val="1F3864"/>
                <w:sz w:val="16"/>
                <w:szCs w:val="16"/>
              </w:rPr>
              <w:t xml:space="preserve"> (que já usufrui ou que pretendam que usufrua)</w:t>
            </w:r>
          </w:p>
        </w:tc>
      </w:tr>
    </w:tbl>
    <w:p w14:paraId="4AF155C7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f0"/>
        <w:tblW w:w="9961" w:type="dxa"/>
        <w:tblInd w:w="45" w:type="dxa"/>
        <w:tblBorders>
          <w:top w:val="single" w:sz="6" w:space="0" w:color="114F75"/>
          <w:left w:val="single" w:sz="6" w:space="0" w:color="114F75"/>
          <w:bottom w:val="single" w:sz="6" w:space="0" w:color="114F75"/>
          <w:right w:val="single" w:sz="6" w:space="0" w:color="114F75"/>
          <w:insideH w:val="single" w:sz="6" w:space="0" w:color="114F75"/>
          <w:insideV w:val="single" w:sz="6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353"/>
        <w:gridCol w:w="9608"/>
      </w:tblGrid>
      <w:tr w:rsidR="00BE5EEE" w14:paraId="66A70DD9" w14:textId="77777777">
        <w:trPr>
          <w:trHeight w:val="255"/>
        </w:trPr>
        <w:tc>
          <w:tcPr>
            <w:tcW w:w="353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748AE3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6.</w:t>
            </w:r>
          </w:p>
        </w:tc>
        <w:tc>
          <w:tcPr>
            <w:tcW w:w="9608" w:type="dxa"/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0E6E7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Observações</w:t>
            </w:r>
          </w:p>
        </w:tc>
      </w:tr>
      <w:tr w:rsidR="00BE5EEE" w14:paraId="59AAF862" w14:textId="77777777">
        <w:trPr>
          <w:trHeight w:val="690"/>
        </w:trPr>
        <w:tc>
          <w:tcPr>
            <w:tcW w:w="996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CB272F" w14:textId="77777777" w:rsidR="00BE5EEE" w:rsidRDefault="00BE5EEE">
            <w:pPr>
              <w:spacing w:after="240" w:line="240" w:lineRule="auto"/>
              <w:jc w:val="left"/>
              <w:rPr>
                <w:color w:val="1F3864"/>
                <w:sz w:val="16"/>
                <w:szCs w:val="16"/>
              </w:rPr>
            </w:pPr>
          </w:p>
        </w:tc>
      </w:tr>
    </w:tbl>
    <w:p w14:paraId="0F07BE4B" w14:textId="77777777" w:rsidR="00BE5EEE" w:rsidRDefault="00BE5EEE">
      <w:pPr>
        <w:spacing w:line="240" w:lineRule="auto"/>
        <w:jc w:val="left"/>
        <w:rPr>
          <w:sz w:val="20"/>
          <w:szCs w:val="20"/>
        </w:rPr>
      </w:pPr>
    </w:p>
    <w:tbl>
      <w:tblPr>
        <w:tblStyle w:val="affffffff1"/>
        <w:tblW w:w="9967" w:type="dxa"/>
        <w:tblInd w:w="45" w:type="dxa"/>
        <w:tblBorders>
          <w:top w:val="single" w:sz="4" w:space="0" w:color="114F75"/>
          <w:left w:val="single" w:sz="4" w:space="0" w:color="114F75"/>
          <w:bottom w:val="single" w:sz="4" w:space="0" w:color="114F75"/>
          <w:right w:val="single" w:sz="4" w:space="0" w:color="114F75"/>
          <w:insideH w:val="single" w:sz="4" w:space="0" w:color="114F75"/>
          <w:insideV w:val="single" w:sz="4" w:space="0" w:color="114F75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426"/>
        <w:gridCol w:w="427"/>
        <w:gridCol w:w="425"/>
        <w:gridCol w:w="425"/>
        <w:gridCol w:w="1096"/>
        <w:gridCol w:w="1029"/>
        <w:gridCol w:w="5436"/>
      </w:tblGrid>
      <w:tr w:rsidR="00BE5EEE" w14:paraId="4536FB80" w14:textId="77777777">
        <w:trPr>
          <w:trHeight w:val="255"/>
        </w:trPr>
        <w:tc>
          <w:tcPr>
            <w:tcW w:w="9967" w:type="dxa"/>
            <w:gridSpan w:val="8"/>
            <w:tcBorders>
              <w:top w:val="single" w:sz="4" w:space="0" w:color="114F75"/>
              <w:left w:val="single" w:sz="4" w:space="0" w:color="114F75"/>
              <w:bottom w:val="single" w:sz="4" w:space="0" w:color="114F75"/>
              <w:right w:val="single" w:sz="4" w:space="0" w:color="114F75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1BEBEF" w14:textId="77777777" w:rsidR="00BE5EEE" w:rsidRDefault="00137940">
            <w:pPr>
              <w:spacing w:line="240" w:lineRule="auto"/>
              <w:jc w:val="left"/>
              <w:rPr>
                <w:b/>
                <w:bCs/>
                <w:color w:val="1F3864"/>
              </w:rPr>
            </w:pPr>
            <w:r>
              <w:rPr>
                <w:b/>
                <w:bCs/>
                <w:color w:val="1F3864"/>
              </w:rPr>
              <w:t>O Coordenador da implementação das medidas propostas (n.º 10 do art.º 21.º)</w:t>
            </w:r>
          </w:p>
        </w:tc>
      </w:tr>
      <w:tr w:rsidR="00BE5EEE" w14:paraId="2F940599" w14:textId="77777777">
        <w:trPr>
          <w:trHeight w:val="480"/>
        </w:trPr>
        <w:tc>
          <w:tcPr>
            <w:tcW w:w="703" w:type="dxa"/>
            <w:tcBorders>
              <w:top w:val="single" w:sz="4" w:space="0" w:color="114F75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5B48DF" w14:textId="77777777" w:rsidR="00BE5EEE" w:rsidRDefault="00137940">
            <w:pPr>
              <w:spacing w:line="240" w:lineRule="auto"/>
              <w:jc w:val="righ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Nome:</w:t>
            </w:r>
          </w:p>
        </w:tc>
        <w:tc>
          <w:tcPr>
            <w:tcW w:w="9264" w:type="dxa"/>
            <w:gridSpan w:val="7"/>
            <w:tcBorders>
              <w:top w:val="single" w:sz="4" w:space="0" w:color="114F75"/>
              <w:left w:val="nil"/>
              <w:bottom w:val="single" w:sz="4" w:space="0" w:color="114F75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077803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  <w:tr w:rsidR="00BE5EEE" w14:paraId="6AB471D5" w14:textId="77777777">
        <w:trPr>
          <w:trHeight w:val="480"/>
        </w:trPr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A797D2" w14:textId="77777777" w:rsidR="00BE5EEE" w:rsidRDefault="00137940">
            <w:pPr>
              <w:spacing w:line="240" w:lineRule="auto"/>
              <w:jc w:val="righ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Data: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114F75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7839F1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53A68C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114F75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91417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F477EA" w14:textId="77777777" w:rsidR="00BE5EEE" w:rsidRDefault="00137940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/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114F75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A949BC" w14:textId="77777777" w:rsidR="00BE5EEE" w:rsidRDefault="00BE5EEE">
            <w:pPr>
              <w:spacing w:line="240" w:lineRule="auto"/>
              <w:jc w:val="center"/>
              <w:rPr>
                <w:b/>
                <w:bCs/>
                <w:color w:val="1F3864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7EA98E" w14:textId="77777777" w:rsidR="00BE5EEE" w:rsidRDefault="00137940">
            <w:pPr>
              <w:spacing w:line="240" w:lineRule="auto"/>
              <w:jc w:val="right"/>
              <w:rPr>
                <w:b/>
                <w:bCs/>
                <w:color w:val="1F3864"/>
                <w:sz w:val="20"/>
                <w:szCs w:val="20"/>
              </w:rPr>
            </w:pPr>
            <w:r>
              <w:rPr>
                <w:b/>
                <w:bCs/>
                <w:color w:val="1F3864"/>
                <w:sz w:val="20"/>
                <w:szCs w:val="20"/>
              </w:rPr>
              <w:t>Assinatura: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114F75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3B9AF4" w14:textId="77777777" w:rsidR="00BE5EEE" w:rsidRDefault="00BE5EEE">
            <w:pPr>
              <w:spacing w:line="240" w:lineRule="auto"/>
              <w:jc w:val="left"/>
              <w:rPr>
                <w:b/>
                <w:bCs/>
                <w:color w:val="1F3864"/>
                <w:sz w:val="20"/>
                <w:szCs w:val="20"/>
              </w:rPr>
            </w:pPr>
          </w:p>
        </w:tc>
      </w:tr>
    </w:tbl>
    <w:p w14:paraId="277FE780" w14:textId="77777777" w:rsidR="00BE5EEE" w:rsidRDefault="00BE5EEE">
      <w:pPr>
        <w:spacing w:line="240" w:lineRule="auto"/>
        <w:jc w:val="left"/>
      </w:pPr>
    </w:p>
    <w:p w14:paraId="70E0DB49" w14:textId="77777777" w:rsidR="00BE5EEE" w:rsidRDefault="00BE5EEE">
      <w:pPr>
        <w:spacing w:line="240" w:lineRule="auto"/>
        <w:jc w:val="left"/>
      </w:pPr>
    </w:p>
    <w:p w14:paraId="7D496BCA" w14:textId="77777777" w:rsidR="00BE5EEE" w:rsidRDefault="00BE5EEE">
      <w:pPr>
        <w:spacing w:line="240" w:lineRule="auto"/>
        <w:jc w:val="left"/>
      </w:pPr>
    </w:p>
    <w:p w14:paraId="04B9105C" w14:textId="77777777" w:rsidR="00BE5EEE" w:rsidRDefault="00BE5EEE">
      <w:pPr>
        <w:spacing w:line="240" w:lineRule="auto"/>
        <w:jc w:val="left"/>
        <w:rPr>
          <w:sz w:val="2"/>
          <w:szCs w:val="2"/>
        </w:rPr>
      </w:pPr>
    </w:p>
    <w:sectPr w:rsidR="00BE5EEE" w:rsidSect="001F72E1">
      <w:headerReference w:type="first" r:id="rId7"/>
      <w:footerReference w:type="first" r:id="rId8"/>
      <w:pgSz w:w="11906" w:h="16838"/>
      <w:pgMar w:top="1134" w:right="849" w:bottom="993" w:left="1080" w:header="709" w:footer="16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607D4" w14:textId="77777777" w:rsidR="001A4BD6" w:rsidRDefault="001A4BD6">
      <w:pPr>
        <w:spacing w:line="240" w:lineRule="auto"/>
      </w:pPr>
      <w:r>
        <w:separator/>
      </w:r>
    </w:p>
  </w:endnote>
  <w:endnote w:type="continuationSeparator" w:id="0">
    <w:p w14:paraId="2EC7586A" w14:textId="77777777" w:rsidR="001A4BD6" w:rsidRDefault="001A4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B017C7-652C-4592-862D-E473F250E2C4}"/>
    <w:embedBold r:id="rId2" w:fontKey="{6F3FA227-7461-4CAA-B653-4586F475B2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20B0D21-CD82-49F7-A621-A0193171B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DA3F938-1984-4E11-B7FA-96BFB0255AF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6705893-8FF5-4F00-BF43-DBB1EF19D8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15AE" w14:textId="77777777" w:rsidR="00BE5EEE" w:rsidRDefault="00BE5EEE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16"/>
        <w:szCs w:val="16"/>
      </w:rPr>
    </w:pPr>
  </w:p>
  <w:p w14:paraId="508BA26E" w14:textId="77777777" w:rsidR="00BE5EEE" w:rsidRDefault="00BE5E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8ED6" w14:textId="77777777" w:rsidR="001A4BD6" w:rsidRDefault="001A4BD6">
      <w:pPr>
        <w:spacing w:line="240" w:lineRule="auto"/>
      </w:pPr>
      <w:r>
        <w:separator/>
      </w:r>
    </w:p>
  </w:footnote>
  <w:footnote w:type="continuationSeparator" w:id="0">
    <w:p w14:paraId="65B0198F" w14:textId="77777777" w:rsidR="001A4BD6" w:rsidRDefault="001A4BD6">
      <w:pPr>
        <w:spacing w:line="240" w:lineRule="auto"/>
      </w:pPr>
      <w:r>
        <w:continuationSeparator/>
      </w:r>
    </w:p>
  </w:footnote>
  <w:footnote w:id="1">
    <w:p w14:paraId="37FE07F7" w14:textId="2D8E0A02" w:rsidR="00BE5EEE" w:rsidRDefault="00137940">
      <w:pPr>
        <w:spacing w:line="240" w:lineRule="auto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 xml:space="preserve">Assinalar com uma cruz (X) as medidas </w:t>
      </w:r>
      <w:r w:rsidR="004B3D3A">
        <w:rPr>
          <w:sz w:val="16"/>
          <w:szCs w:val="16"/>
        </w:rPr>
        <w:t>adequadas ao aluno</w:t>
      </w:r>
      <w:r w:rsidR="001F72E1">
        <w:rPr>
          <w:sz w:val="16"/>
          <w:szCs w:val="16"/>
        </w:rPr>
        <w:t xml:space="preserve"> referindo as que se devem manter e as que se devem acrescentar</w:t>
      </w:r>
    </w:p>
  </w:footnote>
  <w:footnote w:id="2">
    <w:p w14:paraId="27845CBC" w14:textId="77777777" w:rsidR="00BE5EEE" w:rsidRDefault="00137940">
      <w:pPr>
        <w:spacing w:line="240" w:lineRule="auto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>ACS - são elaboradas anualmente, pelos respetivos docentes em formato a disponibilizar pela Educação Especial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7E0C" w14:textId="7CFF75D2" w:rsidR="00BE5EEE" w:rsidRDefault="00693FC9">
    <w:pPr>
      <w:spacing w:line="240" w:lineRule="auto"/>
      <w:ind w:right="5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b/>
        <w:bCs/>
        <w:noProof/>
        <w:color w:val="000000"/>
      </w:rPr>
      <w:drawing>
        <wp:inline distT="0" distB="0" distL="0" distR="0" wp14:anchorId="5F5B0D6B" wp14:editId="38EEB1D0">
          <wp:extent cx="6187440" cy="754380"/>
          <wp:effectExtent l="0" t="0" r="3810" b="7620"/>
          <wp:docPr id="8950112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744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EEE"/>
    <w:rsid w:val="000B557B"/>
    <w:rsid w:val="00137940"/>
    <w:rsid w:val="001A4BD6"/>
    <w:rsid w:val="001F72E1"/>
    <w:rsid w:val="004B3D3A"/>
    <w:rsid w:val="00693FC9"/>
    <w:rsid w:val="007743F8"/>
    <w:rsid w:val="007E42F4"/>
    <w:rsid w:val="00841E27"/>
    <w:rsid w:val="00BE5EEE"/>
    <w:rsid w:val="00D4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1D66B"/>
  <w15:docId w15:val="{C03558DE-D404-4E44-BA05-78597F2E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uiPriority w:val="99"/>
    <w:unhideWhenUsed/>
    <w:rsid w:val="0024630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630D"/>
    <w:rPr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24630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630D"/>
    <w:rPr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4630D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4630D"/>
    <w:rPr>
      <w:rFonts w:ascii="Tahoma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330367"/>
    <w:pPr>
      <w:spacing w:after="200" w:line="276" w:lineRule="auto"/>
      <w:ind w:left="720"/>
      <w:contextualSpacing/>
    </w:pPr>
    <w:rPr>
      <w:rFonts w:eastAsiaTheme="minorEastAsia" w:cstheme="minorBidi"/>
    </w:rPr>
  </w:style>
  <w:style w:type="character" w:customStyle="1" w:styleId="Ttulo1Carter">
    <w:name w:val="Título 1 Caráter"/>
    <w:basedOn w:val="Tipodeletrapredefinidodopargrafo"/>
    <w:uiPriority w:val="9"/>
    <w:rsid w:val="0049653B"/>
    <w:rPr>
      <w:rFonts w:asciiTheme="minorHAnsi" w:eastAsiaTheme="majorEastAsia" w:hAnsiTheme="minorHAnsi" w:cstheme="majorBidi"/>
      <w:b/>
      <w:sz w:val="28"/>
      <w:szCs w:val="32"/>
    </w:rPr>
  </w:style>
  <w:style w:type="table" w:styleId="TabelacomGrelha">
    <w:name w:val="Table Grid"/>
    <w:basedOn w:val="Tabelanormal"/>
    <w:rsid w:val="0049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rsid w:val="00496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A3E54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elha4-Destaque31">
    <w:name w:val="Tabela de Grelha 4 - Destaque 31"/>
    <w:basedOn w:val="Tabelanormal"/>
    <w:uiPriority w:val="49"/>
    <w:rsid w:val="00F808E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SemEspaamento">
    <w:name w:val="No Spacing"/>
    <w:uiPriority w:val="1"/>
    <w:qFormat/>
    <w:rsid w:val="005F0BDB"/>
    <w:rPr>
      <w:rFonts w:asciiTheme="minorHAnsi" w:eastAsiaTheme="minorHAnsi" w:hAnsiTheme="minorHAnsi" w:cstheme="minorBidi"/>
    </w:rPr>
  </w:style>
  <w:style w:type="character" w:customStyle="1" w:styleId="Ttulo2Carter">
    <w:name w:val="Título 2 Caráter"/>
    <w:basedOn w:val="Tipodeletrapredefinidodopargrafo"/>
    <w:rsid w:val="00A202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PT"/>
    </w:rPr>
  </w:style>
  <w:style w:type="table" w:customStyle="1" w:styleId="a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45" w:type="dxa"/>
        <w:left w:w="107" w:type="dxa"/>
        <w:right w:w="66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44" w:type="dxa"/>
        <w:left w:w="107" w:type="dxa"/>
        <w:right w:w="115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45" w:type="dxa"/>
        <w:left w:w="106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9483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</w:rPr>
  </w:style>
  <w:style w:type="table" w:customStyle="1" w:styleId="a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</w:tblPr>
  </w:style>
  <w:style w:type="table" w:customStyle="1" w:styleId="aff1">
    <w:basedOn w:val="TableNormal6"/>
    <w:tblPr>
      <w:tblStyleRowBandSize w:val="1"/>
      <w:tblStyleColBandSize w:val="1"/>
    </w:tblPr>
  </w:style>
  <w:style w:type="table" w:customStyle="1" w:styleId="aff2">
    <w:basedOn w:val="TableNormal6"/>
    <w:tblPr>
      <w:tblStyleRowBandSize w:val="1"/>
      <w:tblStyleColBandSize w:val="1"/>
    </w:tblPr>
  </w:style>
  <w:style w:type="table" w:customStyle="1" w:styleId="aff3">
    <w:basedOn w:val="TableNormal6"/>
    <w:tblPr>
      <w:tblStyleRowBandSize w:val="1"/>
      <w:tblStyleColBandSize w:val="1"/>
    </w:tblPr>
  </w:style>
  <w:style w:type="table" w:customStyle="1" w:styleId="aff4">
    <w:basedOn w:val="TableNormal6"/>
    <w:tblPr>
      <w:tblStyleRowBandSize w:val="1"/>
      <w:tblStyleColBandSize w:val="1"/>
    </w:tblPr>
  </w:style>
  <w:style w:type="table" w:customStyle="1" w:styleId="aff5">
    <w:basedOn w:val="TableNormal6"/>
    <w:tblPr>
      <w:tblStyleRowBandSize w:val="1"/>
      <w:tblStyleColBandSize w:val="1"/>
    </w:tblPr>
  </w:style>
  <w:style w:type="table" w:customStyle="1" w:styleId="aff6">
    <w:basedOn w:val="TableNormal6"/>
    <w:tblPr>
      <w:tblStyleRowBandSize w:val="1"/>
      <w:tblStyleColBandSize w:val="1"/>
    </w:tblPr>
  </w:style>
  <w:style w:type="table" w:customStyle="1" w:styleId="aff7">
    <w:basedOn w:val="TableNormal6"/>
    <w:tblPr>
      <w:tblStyleRowBandSize w:val="1"/>
      <w:tblStyleColBandSize w:val="1"/>
    </w:tblPr>
  </w:style>
  <w:style w:type="table" w:customStyle="1" w:styleId="aff8">
    <w:basedOn w:val="TableNormal6"/>
    <w:tblPr>
      <w:tblStyleRowBandSize w:val="1"/>
      <w:tblStyleColBandSize w:val="1"/>
    </w:tblPr>
  </w:style>
  <w:style w:type="table" w:customStyle="1" w:styleId="aff9">
    <w:basedOn w:val="TableNormal6"/>
    <w:tblPr>
      <w:tblStyleRowBandSize w:val="1"/>
      <w:tblStyleColBandSize w:val="1"/>
    </w:tblPr>
  </w:style>
  <w:style w:type="table" w:customStyle="1" w:styleId="affa">
    <w:basedOn w:val="TableNormal6"/>
    <w:tblPr>
      <w:tblStyleRowBandSize w:val="1"/>
      <w:tblStyleColBandSize w:val="1"/>
    </w:tblPr>
  </w:style>
  <w:style w:type="table" w:customStyle="1" w:styleId="affb">
    <w:basedOn w:val="TableNormal6"/>
    <w:tblPr>
      <w:tblStyleRowBandSize w:val="1"/>
      <w:tblStyleColBandSize w:val="1"/>
    </w:tblPr>
  </w:style>
  <w:style w:type="table" w:customStyle="1" w:styleId="affc">
    <w:basedOn w:val="TableNormal6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6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a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b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5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semiHidden/>
    <w:unhideWhenUsed/>
    <w:rsid w:val="00685BF0"/>
    <w:rPr>
      <w:color w:val="0000FF"/>
      <w:u w:val="single"/>
    </w:r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ffffa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b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c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0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ffff1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zEl2YPHVPtqe0NPkjybaqY52Cg==">CgMxLjAyCWguMWZvYjl0ZTIOaC40eDZwbnBhMThzOWE4AHIhMUJlT3Vnclk1dE9kTW5sNTZEbHV5VlNvZGhCckxuU3pq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607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direcao</dc:creator>
  <cp:lastModifiedBy>Carla David</cp:lastModifiedBy>
  <cp:revision>3</cp:revision>
  <dcterms:created xsi:type="dcterms:W3CDTF">2026-02-13T20:25:00Z</dcterms:created>
  <dcterms:modified xsi:type="dcterms:W3CDTF">2026-08-05T11:15:00Z</dcterms:modified>
</cp:coreProperties>
</file>